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D1343F" w14:textId="54CC495E" w:rsidR="00E93F4B" w:rsidRDefault="00E93F4B">
      <w:r w:rsidRPr="00E93F4B">
        <w:drawing>
          <wp:inline distT="0" distB="0" distL="0" distR="0" wp14:anchorId="3C277750" wp14:editId="65AF49BD">
            <wp:extent cx="5760720" cy="3542030"/>
            <wp:effectExtent l="0" t="0" r="0" b="1270"/>
            <wp:docPr id="934867689" name="Grafik 1" descr="Ein Bild, das Text, Screenshot, Multimedia-Software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67689" name="Grafik 1" descr="Ein Bild, das Text, Screenshot, Multimedia-Software, Software enthält.&#10;&#10;KI-generierte Inhalte können fehlerhaft sein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C231" w14:textId="77777777" w:rsidR="0045223A" w:rsidRPr="0045223A" w:rsidRDefault="00E93F4B" w:rsidP="0045223A">
      <w:r w:rsidRPr="00E93F4B">
        <w:drawing>
          <wp:inline distT="0" distB="0" distL="0" distR="0" wp14:anchorId="61F0E5B8" wp14:editId="4D1F74C9">
            <wp:extent cx="5760720" cy="3141345"/>
            <wp:effectExtent l="0" t="0" r="0" b="1905"/>
            <wp:docPr id="273651582" name="Grafik 1" descr="Ein Bild, das Text, Computer, Screenshot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51582" name="Grafik 1" descr="Ein Bild, das Text, Computer, Screenshot, Multimedia-Software enthält.&#10;&#10;KI-generierte Inhalte können fehlerhaft sein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23A">
        <w:br/>
      </w:r>
      <w:r w:rsidR="0045223A" w:rsidRPr="0045223A">
        <w:t xml:space="preserve">Man sieht den </w:t>
      </w:r>
      <w:r w:rsidR="0045223A" w:rsidRPr="0045223A">
        <w:rPr>
          <w:b/>
          <w:bCs/>
        </w:rPr>
        <w:t>Unity-Editor</w:t>
      </w:r>
      <w:r w:rsidR="0045223A" w:rsidRPr="0045223A">
        <w:t xml:space="preserve"> mit einer 3D-Szene:</w:t>
      </w:r>
    </w:p>
    <w:p w14:paraId="5635ABA4" w14:textId="77777777" w:rsidR="0045223A" w:rsidRPr="0045223A" w:rsidRDefault="0045223A" w:rsidP="0045223A">
      <w:pPr>
        <w:numPr>
          <w:ilvl w:val="0"/>
          <w:numId w:val="1"/>
        </w:numPr>
      </w:pPr>
      <w:r w:rsidRPr="0045223A">
        <w:t xml:space="preserve">Links: Ein </w:t>
      </w:r>
      <w:r w:rsidRPr="0045223A">
        <w:rPr>
          <w:b/>
          <w:bCs/>
        </w:rPr>
        <w:t>virtueller Raum</w:t>
      </w:r>
      <w:r w:rsidRPr="0045223A">
        <w:t xml:space="preserve"> mit komplexen </w:t>
      </w:r>
      <w:proofErr w:type="spellStart"/>
      <w:r w:rsidRPr="0045223A">
        <w:t>Meshes</w:t>
      </w:r>
      <w:proofErr w:type="spellEnd"/>
      <w:r w:rsidRPr="0045223A">
        <w:t xml:space="preserve"> (z. B. Statuen, Plattformen, Flächen). Das zeigt, dass in Unity echte 3D-Umgebungen gebaut werden.</w:t>
      </w:r>
    </w:p>
    <w:p w14:paraId="64068440" w14:textId="77777777" w:rsidR="0045223A" w:rsidRPr="0045223A" w:rsidRDefault="0045223A" w:rsidP="0045223A">
      <w:pPr>
        <w:numPr>
          <w:ilvl w:val="0"/>
          <w:numId w:val="1"/>
        </w:numPr>
      </w:pPr>
      <w:r w:rsidRPr="0045223A">
        <w:t xml:space="preserve">Mitte: Ein </w:t>
      </w:r>
      <w:r w:rsidRPr="0045223A">
        <w:rPr>
          <w:b/>
          <w:bCs/>
        </w:rPr>
        <w:t>C#-Codefenster</w:t>
      </w:r>
      <w:r w:rsidRPr="0045223A">
        <w:t xml:space="preserve"> – hier wird sichtbar, dass eigene Funktionen programmiert werden (nicht nur Drag &amp; Drop).</w:t>
      </w:r>
    </w:p>
    <w:p w14:paraId="690C64A3" w14:textId="77777777" w:rsidR="0045223A" w:rsidRPr="0045223A" w:rsidRDefault="0045223A" w:rsidP="0045223A">
      <w:pPr>
        <w:numPr>
          <w:ilvl w:val="0"/>
          <w:numId w:val="1"/>
        </w:numPr>
      </w:pPr>
      <w:r w:rsidRPr="0045223A">
        <w:t xml:space="preserve">Rechts: Ein </w:t>
      </w:r>
      <w:r w:rsidRPr="0045223A">
        <w:rPr>
          <w:b/>
          <w:bCs/>
        </w:rPr>
        <w:t>Node-System/Graph</w:t>
      </w:r>
      <w:r w:rsidRPr="0045223A">
        <w:t xml:space="preserve"> (Visual Scripting), wo Logiken über Verbindungen definiert werden.</w:t>
      </w:r>
    </w:p>
    <w:p w14:paraId="1B7DB5CE" w14:textId="77777777" w:rsidR="0045223A" w:rsidRPr="0045223A" w:rsidRDefault="0045223A" w:rsidP="0045223A">
      <w:pPr>
        <w:numPr>
          <w:ilvl w:val="0"/>
          <w:numId w:val="1"/>
        </w:numPr>
      </w:pPr>
      <w:r w:rsidRPr="0045223A">
        <w:t xml:space="preserve">Vorne eingeblendet: Ein </w:t>
      </w:r>
      <w:r w:rsidRPr="0045223A">
        <w:rPr>
          <w:b/>
          <w:bCs/>
        </w:rPr>
        <w:t>Spiel-/VR-Ausschnitt</w:t>
      </w:r>
      <w:r w:rsidRPr="0045223A">
        <w:t xml:space="preserve"> mit einer Spielfigur, UI-Elementen (Herzen, Punkte, Icons) und Effekten. Das zeigt, dass die Umgebung nicht nur statisch ist, sondern </w:t>
      </w:r>
      <w:r w:rsidRPr="0045223A">
        <w:rPr>
          <w:b/>
          <w:bCs/>
        </w:rPr>
        <w:t>Gameplay und Interaktion</w:t>
      </w:r>
      <w:r w:rsidRPr="0045223A">
        <w:t xml:space="preserve"> möglich sind.</w:t>
      </w:r>
    </w:p>
    <w:p w14:paraId="4FC5A345" w14:textId="40B46B97" w:rsidR="00E93F4B" w:rsidRDefault="00E93F4B"/>
    <w:p w14:paraId="38BD9DA5" w14:textId="046485AD" w:rsidR="0045223A" w:rsidRPr="0045223A" w:rsidRDefault="00E93F4B" w:rsidP="0045223A">
      <w:r>
        <w:br/>
      </w:r>
      <w:r w:rsidRPr="00E93F4B">
        <w:drawing>
          <wp:inline distT="0" distB="0" distL="0" distR="0" wp14:anchorId="422129AA" wp14:editId="0C063208">
            <wp:extent cx="5760720" cy="3503295"/>
            <wp:effectExtent l="0" t="0" r="0" b="1905"/>
            <wp:docPr id="178676857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685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23A">
        <w:br/>
      </w:r>
      <w:r w:rsidR="0045223A" w:rsidRPr="0045223A">
        <w:t xml:space="preserve">Das Bild zeigt einen </w:t>
      </w:r>
      <w:r w:rsidR="0045223A" w:rsidRPr="0045223A">
        <w:rPr>
          <w:b/>
          <w:bCs/>
        </w:rPr>
        <w:t>virtuellen Klassenraum</w:t>
      </w:r>
      <w:r w:rsidR="0045223A" w:rsidRPr="0045223A">
        <w:t xml:space="preserve"> mit Avataren, Tischen, Stühlen und einer großen Leinwand. An den Wänden hängen Lerninhalte wie Poster und Präsentationen. In der Mitte sitzt eine Gruppe von Avataren, vorne eine große Projektionsfläche.</w:t>
      </w:r>
      <w:r w:rsidR="0045223A" w:rsidRPr="0045223A">
        <w:br/>
        <w:t xml:space="preserve">Dieses Bild ist ein </w:t>
      </w:r>
      <w:r w:rsidR="0045223A" w:rsidRPr="0045223A">
        <w:rPr>
          <w:b/>
          <w:bCs/>
        </w:rPr>
        <w:t>Beispiel</w:t>
      </w:r>
      <w:r w:rsidR="0045223A" w:rsidRPr="0045223A">
        <w:t>, wie ein digitaler Klassenraum aussehen könnte.</w:t>
      </w:r>
    </w:p>
    <w:p w14:paraId="5D55A3D2" w14:textId="085C2039" w:rsidR="0045223A" w:rsidRPr="0045223A" w:rsidRDefault="0045223A" w:rsidP="0045223A"/>
    <w:p w14:paraId="397AAA2C" w14:textId="0D929BA3" w:rsidR="0045223A" w:rsidRPr="0045223A" w:rsidRDefault="0045223A" w:rsidP="0045223A">
      <w:r w:rsidRPr="0045223A">
        <w:rPr>
          <w:b/>
          <w:bCs/>
        </w:rPr>
        <w:t>Unsere Ziele</w:t>
      </w:r>
    </w:p>
    <w:p w14:paraId="31DF2FA1" w14:textId="77777777" w:rsidR="0045223A" w:rsidRPr="0045223A" w:rsidRDefault="0045223A" w:rsidP="0045223A">
      <w:pPr>
        <w:numPr>
          <w:ilvl w:val="0"/>
          <w:numId w:val="2"/>
        </w:numPr>
      </w:pPr>
      <w:r w:rsidRPr="0045223A">
        <w:t xml:space="preserve">Wir wollen einen </w:t>
      </w:r>
      <w:r w:rsidRPr="0045223A">
        <w:rPr>
          <w:b/>
          <w:bCs/>
        </w:rPr>
        <w:t>eigenen immersiven Klassenraum entwickeln</w:t>
      </w:r>
      <w:r w:rsidRPr="0045223A">
        <w:t xml:space="preserve">, der nicht nur wie ein 3D-Raum aussieht, sondern auch </w:t>
      </w:r>
      <w:r w:rsidRPr="0045223A">
        <w:rPr>
          <w:b/>
          <w:bCs/>
        </w:rPr>
        <w:t>Funktionen für den Unterricht</w:t>
      </w:r>
      <w:r w:rsidRPr="0045223A">
        <w:t xml:space="preserve"> hat.</w:t>
      </w:r>
    </w:p>
    <w:p w14:paraId="5A32FE91" w14:textId="77777777" w:rsidR="0045223A" w:rsidRPr="0045223A" w:rsidRDefault="0045223A" w:rsidP="0045223A">
      <w:pPr>
        <w:numPr>
          <w:ilvl w:val="0"/>
          <w:numId w:val="2"/>
        </w:numPr>
      </w:pPr>
      <w:r w:rsidRPr="0045223A">
        <w:rPr>
          <w:b/>
          <w:bCs/>
        </w:rPr>
        <w:t>Interaktive Elemente</w:t>
      </w:r>
      <w:r w:rsidRPr="0045223A">
        <w:t>: Schüler können sich hinsetzen, Präsentationen ansehen und aktiv an Quiz oder Lernspielen teilnehmen.</w:t>
      </w:r>
    </w:p>
    <w:p w14:paraId="715CDAA9" w14:textId="77777777" w:rsidR="0045223A" w:rsidRPr="0045223A" w:rsidRDefault="0045223A" w:rsidP="0045223A">
      <w:pPr>
        <w:numPr>
          <w:ilvl w:val="0"/>
          <w:numId w:val="2"/>
        </w:numPr>
      </w:pPr>
      <w:r w:rsidRPr="0045223A">
        <w:rPr>
          <w:b/>
          <w:bCs/>
        </w:rPr>
        <w:t>Lehrerrolle</w:t>
      </w:r>
      <w:r w:rsidRPr="0045223A">
        <w:t>: Der Lehrer kann Inhalte präsentieren (Slides, Videos, Aufgaben) und die Schüler im virtuellen Raum einbeziehen.</w:t>
      </w:r>
    </w:p>
    <w:p w14:paraId="123D8B5F" w14:textId="77777777" w:rsidR="0045223A" w:rsidRPr="0045223A" w:rsidRDefault="0045223A" w:rsidP="0045223A">
      <w:pPr>
        <w:numPr>
          <w:ilvl w:val="0"/>
          <w:numId w:val="2"/>
        </w:numPr>
      </w:pPr>
      <w:r w:rsidRPr="0045223A">
        <w:rPr>
          <w:b/>
          <w:bCs/>
        </w:rPr>
        <w:t>Didaktischer Mehrwert</w:t>
      </w:r>
      <w:r w:rsidRPr="0045223A">
        <w:t>: Lernen wird interaktiver, spannender und näher an der Lebenswelt der Schüler, als es mit klassischen Präsentationen möglich wäre.</w:t>
      </w:r>
    </w:p>
    <w:p w14:paraId="5E18664B" w14:textId="77777777" w:rsidR="0045223A" w:rsidRPr="0045223A" w:rsidRDefault="0045223A" w:rsidP="0045223A">
      <w:pPr>
        <w:numPr>
          <w:ilvl w:val="0"/>
          <w:numId w:val="2"/>
        </w:numPr>
      </w:pPr>
      <w:r w:rsidRPr="0045223A">
        <w:rPr>
          <w:b/>
          <w:bCs/>
        </w:rPr>
        <w:t>Technischer Aufwand</w:t>
      </w:r>
      <w:r w:rsidRPr="0045223A">
        <w:t xml:space="preserve">: Wir programmieren das in </w:t>
      </w:r>
      <w:r w:rsidRPr="0045223A">
        <w:rPr>
          <w:b/>
          <w:bCs/>
        </w:rPr>
        <w:t>Unity</w:t>
      </w:r>
      <w:r w:rsidRPr="0045223A">
        <w:t xml:space="preserve"> mit </w:t>
      </w:r>
      <w:r w:rsidRPr="0045223A">
        <w:rPr>
          <w:b/>
          <w:bCs/>
        </w:rPr>
        <w:t>C#-Logik</w:t>
      </w:r>
      <w:r w:rsidRPr="0045223A">
        <w:t xml:space="preserve"> und </w:t>
      </w:r>
      <w:r w:rsidRPr="0045223A">
        <w:rPr>
          <w:b/>
          <w:bCs/>
        </w:rPr>
        <w:t>3D-Assets</w:t>
      </w:r>
      <w:r w:rsidRPr="0045223A">
        <w:t xml:space="preserve"> – dadurch entstehen viele Arbeitspakete wie Raumgestaltung, Interaktionslogik, Performance-Optimierung und später evtl. Multiplayer.</w:t>
      </w:r>
    </w:p>
    <w:p w14:paraId="1AFED064" w14:textId="69194095" w:rsidR="00395ECD" w:rsidRDefault="00395ECD"/>
    <w:sectPr w:rsidR="00395EC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354733"/>
    <w:multiLevelType w:val="multilevel"/>
    <w:tmpl w:val="5F84C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8612537"/>
    <w:multiLevelType w:val="multilevel"/>
    <w:tmpl w:val="B78E4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84177174">
    <w:abstractNumId w:val="0"/>
  </w:num>
  <w:num w:numId="2" w16cid:durableId="6714879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F4B"/>
    <w:rsid w:val="002A3341"/>
    <w:rsid w:val="00395ECD"/>
    <w:rsid w:val="0045223A"/>
    <w:rsid w:val="00A84C6C"/>
    <w:rsid w:val="00E93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A1048B"/>
  <w15:chartTrackingRefBased/>
  <w15:docId w15:val="{E1B7969C-FCFA-4E51-AC45-431B8F55A2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A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93F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E93F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E93F4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E93F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E93F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E93F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E93F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E93F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E93F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93F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E93F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E93F4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93F4B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E93F4B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E93F4B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E93F4B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E93F4B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E93F4B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E93F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E93F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E93F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E93F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E93F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E93F4B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E93F4B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E93F4B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E93F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E93F4B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E93F4B"/>
    <w:rPr>
      <w:b/>
      <w:bCs/>
      <w:smallCaps/>
      <w:color w:val="0F4761" w:themeColor="accent1" w:themeShade="BF"/>
      <w:spacing w:val="5"/>
    </w:rPr>
  </w:style>
  <w:style w:type="paragraph" w:styleId="StandardWeb">
    <w:name w:val="Normal (Web)"/>
    <w:basedOn w:val="Standard"/>
    <w:uiPriority w:val="99"/>
    <w:semiHidden/>
    <w:unhideWhenUsed/>
    <w:rsid w:val="0045223A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237</Words>
  <Characters>1496</Characters>
  <Application>Microsoft Office Word</Application>
  <DocSecurity>0</DocSecurity>
  <Lines>12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Koc Burak</dc:creator>
  <cp:keywords/>
  <dc:description/>
  <cp:lastModifiedBy>Koc Burak</cp:lastModifiedBy>
  <cp:revision>1</cp:revision>
  <dcterms:created xsi:type="dcterms:W3CDTF">2025-09-28T14:46:00Z</dcterms:created>
  <dcterms:modified xsi:type="dcterms:W3CDTF">2025-09-28T15:06:00Z</dcterms:modified>
</cp:coreProperties>
</file>